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E6" w:rsidRPr="00E165D9" w:rsidRDefault="009210E6" w:rsidP="00E165D9">
      <w:pPr>
        <w:spacing w:after="24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.1pt;margin-top:2.4pt;width:68.25pt;height:39.75pt;z-index:-251655680;visibility:visible" wrapcoords="-237 0 -237 21192 21600 21192 21600 0 -237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9210E6" w:rsidRPr="001E77CB" w:rsidRDefault="009210E6" w:rsidP="00ED376E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1E77CB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</w:t>
      </w:r>
      <w:r w:rsidRPr="001E77CB">
        <w:rPr>
          <w:rFonts w:ascii="Times New Roman" w:hAnsi="Times New Roman"/>
          <w:b/>
          <w:sz w:val="32"/>
          <w:szCs w:val="32"/>
        </w:rPr>
        <w:t>:</w:t>
      </w:r>
    </w:p>
    <w:p w:rsidR="009210E6" w:rsidRDefault="009210E6" w:rsidP="00ED3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E77CB">
        <w:rPr>
          <w:rFonts w:ascii="Times New Roman" w:hAnsi="Times New Roman"/>
          <w:sz w:val="32"/>
          <w:szCs w:val="32"/>
        </w:rPr>
        <w:t>Что нужно делать для профилактики гиподинамии</w:t>
      </w:r>
      <w:bookmarkStart w:id="0" w:name="_GoBack"/>
      <w:bookmarkEnd w:id="0"/>
    </w:p>
    <w:p w:rsidR="009210E6" w:rsidRPr="001E77CB" w:rsidRDefault="009210E6" w:rsidP="00ED3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10E6" w:rsidRPr="001E77CB" w:rsidRDefault="009210E6" w:rsidP="003973BC">
      <w:pPr>
        <w:pStyle w:val="NormalWeb"/>
        <w:spacing w:before="0" w:beforeAutospacing="0" w:after="0" w:afterAutospacing="0"/>
        <w:rPr>
          <w:b/>
          <w:color w:val="000000"/>
          <w:sz w:val="30"/>
          <w:szCs w:val="30"/>
        </w:rPr>
      </w:pPr>
      <w:r>
        <w:rPr>
          <w:noProof/>
        </w:rPr>
        <w:pict>
          <v:shape id="i-main-pic" o:spid="_x0000_s1027" type="#_x0000_t75" alt="Картинка 8 из 515" href="http://www.hhb.ru/gazeta/image/sidi-s-polzoy" style="position:absolute;margin-left:375.85pt;margin-top:12.3pt;width:158.25pt;height:120pt;z-index:-251661824;visibility:visible" wrapcoords="-102 -135 -102 21600 21702 21600 21702 -135 -102 -135" o:button="t" stroked="t" strokecolor="#1f497d">
            <v:fill o:detectmouseclick="t"/>
            <v:imagedata r:id="rId6" o:title=""/>
            <w10:wrap type="tight"/>
          </v:shape>
        </w:pict>
      </w:r>
      <w:r w:rsidRPr="001E77CB">
        <w:rPr>
          <w:b/>
          <w:color w:val="000000"/>
          <w:sz w:val="30"/>
          <w:szCs w:val="30"/>
        </w:rPr>
        <w:t>Гиподинамия, факты:</w:t>
      </w:r>
    </w:p>
    <w:p w:rsidR="009210E6" w:rsidRPr="001E77CB" w:rsidRDefault="009210E6" w:rsidP="00ED376E">
      <w:pPr>
        <w:pStyle w:val="NormalWeb"/>
        <w:keepNext/>
        <w:numPr>
          <w:ilvl w:val="0"/>
          <w:numId w:val="30"/>
        </w:numPr>
        <w:spacing w:before="40" w:beforeAutospacing="0" w:after="40" w:afterAutospacing="0" w:line="216" w:lineRule="auto"/>
        <w:ind w:left="425" w:hanging="295"/>
        <w:jc w:val="both"/>
        <w:rPr>
          <w:color w:val="000000"/>
          <w:spacing w:val="-6"/>
          <w:sz w:val="30"/>
          <w:szCs w:val="30"/>
        </w:rPr>
      </w:pPr>
      <w:r w:rsidRPr="001E77CB">
        <w:rPr>
          <w:color w:val="000000"/>
          <w:spacing w:val="-6"/>
          <w:sz w:val="30"/>
          <w:szCs w:val="30"/>
        </w:rPr>
        <w:t>Более 70% населения подвержены фактору гиподинамии, а среди детей этот показатель превышает 80%.</w:t>
      </w:r>
    </w:p>
    <w:p w:rsidR="009210E6" w:rsidRPr="001E77CB" w:rsidRDefault="009210E6" w:rsidP="00ED376E">
      <w:pPr>
        <w:pStyle w:val="NormalWeb"/>
        <w:keepNext/>
        <w:numPr>
          <w:ilvl w:val="0"/>
          <w:numId w:val="30"/>
        </w:numPr>
        <w:spacing w:before="40" w:beforeAutospacing="0" w:after="40" w:afterAutospacing="0" w:line="216" w:lineRule="auto"/>
        <w:ind w:left="425" w:hanging="295"/>
        <w:jc w:val="both"/>
        <w:rPr>
          <w:color w:val="000000"/>
          <w:sz w:val="30"/>
          <w:szCs w:val="30"/>
        </w:rPr>
      </w:pPr>
      <w:r w:rsidRPr="001E77CB">
        <w:rPr>
          <w:color w:val="000000"/>
          <w:sz w:val="30"/>
          <w:szCs w:val="30"/>
        </w:rPr>
        <w:t xml:space="preserve">В </w:t>
      </w:r>
      <w:r w:rsidRPr="001E77CB">
        <w:rPr>
          <w:color w:val="000000"/>
          <w:sz w:val="30"/>
          <w:szCs w:val="30"/>
          <w:lang w:val="en-US"/>
        </w:rPr>
        <w:t>XX</w:t>
      </w:r>
      <w:r w:rsidRPr="001E77CB">
        <w:rPr>
          <w:color w:val="000000"/>
          <w:sz w:val="30"/>
          <w:szCs w:val="30"/>
        </w:rPr>
        <w:t xml:space="preserve"> веке физическая нагрузка уменьшилась почти в 100 раз, по сравнению с предыдущими столетиями.</w:t>
      </w:r>
    </w:p>
    <w:p w:rsidR="009210E6" w:rsidRPr="001E77CB" w:rsidRDefault="009210E6" w:rsidP="00ED376E">
      <w:pPr>
        <w:pStyle w:val="NormalWeb"/>
        <w:keepNext/>
        <w:numPr>
          <w:ilvl w:val="0"/>
          <w:numId w:val="30"/>
        </w:numPr>
        <w:spacing w:before="40" w:beforeAutospacing="0" w:after="40" w:afterAutospacing="0" w:line="216" w:lineRule="auto"/>
        <w:ind w:left="425" w:hanging="295"/>
        <w:jc w:val="both"/>
        <w:rPr>
          <w:color w:val="000000"/>
          <w:sz w:val="30"/>
          <w:szCs w:val="30"/>
        </w:rPr>
      </w:pPr>
      <w:r w:rsidRPr="001E77CB">
        <w:rPr>
          <w:color w:val="000000"/>
          <w:sz w:val="30"/>
          <w:szCs w:val="30"/>
        </w:rPr>
        <w:t>Согласно глобальной стратегии Всемирной Организации Здравоохранения в области рациона питания, физической активности и здоровья такие факторы риска, как пов</w:t>
      </w:r>
      <w:r w:rsidRPr="001E77CB">
        <w:rPr>
          <w:color w:val="000000"/>
          <w:sz w:val="30"/>
          <w:szCs w:val="30"/>
        </w:rPr>
        <w:t>ы</w:t>
      </w:r>
      <w:r w:rsidRPr="001E77CB">
        <w:rPr>
          <w:color w:val="000000"/>
          <w:sz w:val="30"/>
          <w:szCs w:val="30"/>
        </w:rPr>
        <w:t xml:space="preserve">шенное </w:t>
      </w:r>
      <w:r w:rsidRPr="001E77CB">
        <w:rPr>
          <w:color w:val="000000"/>
          <w:sz w:val="30"/>
          <w:szCs w:val="30"/>
          <w:u w:val="single"/>
        </w:rPr>
        <w:t>давление крови</w:t>
      </w:r>
      <w:r w:rsidRPr="001E77CB">
        <w:rPr>
          <w:color w:val="000000"/>
          <w:sz w:val="30"/>
          <w:szCs w:val="30"/>
        </w:rPr>
        <w:t xml:space="preserve">, </w:t>
      </w:r>
      <w:r w:rsidRPr="001E77CB">
        <w:rPr>
          <w:color w:val="000000"/>
          <w:sz w:val="30"/>
          <w:szCs w:val="30"/>
          <w:u w:val="single"/>
        </w:rPr>
        <w:t>повышенное содержание холестерина в крови</w:t>
      </w:r>
      <w:r w:rsidRPr="001E77CB">
        <w:rPr>
          <w:color w:val="000000"/>
          <w:sz w:val="30"/>
          <w:szCs w:val="30"/>
        </w:rPr>
        <w:t xml:space="preserve">, </w:t>
      </w:r>
      <w:r w:rsidRPr="001E77CB">
        <w:rPr>
          <w:color w:val="000000"/>
          <w:sz w:val="30"/>
          <w:szCs w:val="30"/>
          <w:u w:val="single"/>
        </w:rPr>
        <w:t>малая доля фруктов и овощей в рационе питания</w:t>
      </w:r>
      <w:r w:rsidRPr="001E77CB">
        <w:rPr>
          <w:color w:val="000000"/>
          <w:sz w:val="30"/>
          <w:szCs w:val="30"/>
        </w:rPr>
        <w:t xml:space="preserve">, </w:t>
      </w:r>
      <w:r w:rsidRPr="001E77CB">
        <w:rPr>
          <w:color w:val="000000"/>
          <w:sz w:val="30"/>
          <w:szCs w:val="30"/>
          <w:u w:val="single"/>
        </w:rPr>
        <w:t>избыточный вес</w:t>
      </w:r>
      <w:r w:rsidRPr="001E77CB">
        <w:rPr>
          <w:color w:val="000000"/>
          <w:sz w:val="30"/>
          <w:szCs w:val="30"/>
        </w:rPr>
        <w:t xml:space="preserve">, </w:t>
      </w:r>
      <w:r w:rsidRPr="001E77CB">
        <w:rPr>
          <w:color w:val="000000"/>
          <w:sz w:val="30"/>
          <w:szCs w:val="30"/>
          <w:u w:val="single"/>
        </w:rPr>
        <w:t>недостаточная ф</w:t>
      </w:r>
      <w:r w:rsidRPr="001E77CB">
        <w:rPr>
          <w:color w:val="000000"/>
          <w:sz w:val="30"/>
          <w:szCs w:val="30"/>
          <w:u w:val="single"/>
        </w:rPr>
        <w:t>и</w:t>
      </w:r>
      <w:r w:rsidRPr="001E77CB">
        <w:rPr>
          <w:color w:val="000000"/>
          <w:sz w:val="30"/>
          <w:szCs w:val="30"/>
          <w:u w:val="single"/>
        </w:rPr>
        <w:t>зическая активность</w:t>
      </w:r>
      <w:r w:rsidRPr="001E77CB">
        <w:rPr>
          <w:color w:val="000000"/>
          <w:sz w:val="30"/>
          <w:szCs w:val="30"/>
        </w:rPr>
        <w:t xml:space="preserve"> и употребление табака играют ведущую роль в смертности населения. Пять из этих факторов риска тесно связаны с рационом питания и </w:t>
      </w:r>
      <w:r w:rsidRPr="001E77CB">
        <w:rPr>
          <w:color w:val="000000"/>
          <w:sz w:val="30"/>
          <w:szCs w:val="30"/>
          <w:u w:val="single"/>
        </w:rPr>
        <w:t>физической активностью</w:t>
      </w:r>
      <w:r w:rsidRPr="001E77CB">
        <w:rPr>
          <w:color w:val="000000"/>
          <w:sz w:val="30"/>
          <w:szCs w:val="30"/>
        </w:rPr>
        <w:t>.</w:t>
      </w:r>
    </w:p>
    <w:p w:rsidR="009210E6" w:rsidRPr="001E77CB" w:rsidRDefault="009210E6" w:rsidP="00E06C1B">
      <w:pPr>
        <w:keepLines/>
        <w:spacing w:after="0" w:line="240" w:lineRule="auto"/>
        <w:rPr>
          <w:b/>
          <w:spacing w:val="-6"/>
          <w:sz w:val="30"/>
          <w:szCs w:val="30"/>
        </w:rPr>
      </w:pPr>
      <w:r w:rsidRPr="001E77CB">
        <w:rPr>
          <w:rFonts w:ascii="Times New Roman" w:hAnsi="Times New Roman"/>
          <w:b/>
          <w:spacing w:val="-6"/>
          <w:sz w:val="30"/>
          <w:szCs w:val="30"/>
        </w:rPr>
        <w:t>Сохранить здоровье помогают регулярные занятия физической культурой.</w:t>
      </w:r>
    </w:p>
    <w:p w:rsidR="009210E6" w:rsidRPr="001E77CB" w:rsidRDefault="009210E6" w:rsidP="008E4565">
      <w:pPr>
        <w:keepLine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 w:rsidRPr="001E77CB">
        <w:rPr>
          <w:rFonts w:ascii="Times New Roman" w:hAnsi="Times New Roman"/>
          <w:color w:val="000000"/>
          <w:spacing w:val="-6"/>
          <w:sz w:val="30"/>
          <w:szCs w:val="30"/>
        </w:rPr>
        <w:t>Занятия физкультурой должны быть разнонаправленными, это обеспечивает ко</w:t>
      </w:r>
      <w:r w:rsidRPr="001E77CB">
        <w:rPr>
          <w:rFonts w:ascii="Times New Roman" w:hAnsi="Times New Roman"/>
          <w:color w:val="000000"/>
          <w:spacing w:val="-6"/>
          <w:sz w:val="30"/>
          <w:szCs w:val="30"/>
        </w:rPr>
        <w:t>м</w:t>
      </w:r>
      <w:r w:rsidRPr="001E77CB">
        <w:rPr>
          <w:rFonts w:ascii="Times New Roman" w:hAnsi="Times New Roman"/>
          <w:color w:val="000000"/>
          <w:spacing w:val="-6"/>
          <w:sz w:val="30"/>
          <w:szCs w:val="30"/>
        </w:rPr>
        <w:t xml:space="preserve">плексное оздоровительное воздействие на организм, но в основе любой программы лежат </w:t>
      </w:r>
      <w:r w:rsidRPr="001E77CB">
        <w:rPr>
          <w:rFonts w:ascii="Times New Roman" w:hAnsi="Times New Roman"/>
          <w:b/>
          <w:i/>
          <w:color w:val="000000"/>
          <w:spacing w:val="-6"/>
          <w:sz w:val="30"/>
          <w:szCs w:val="30"/>
        </w:rPr>
        <w:t>аэробные физические нагрузки</w:t>
      </w:r>
      <w:r w:rsidRPr="001E77CB">
        <w:rPr>
          <w:rFonts w:ascii="Times New Roman" w:hAnsi="Times New Roman"/>
          <w:color w:val="000000"/>
          <w:spacing w:val="-6"/>
          <w:sz w:val="30"/>
          <w:szCs w:val="30"/>
        </w:rPr>
        <w:t>, обеспечивающие оптимальное функциональное состояние сердечно-сосудистой, дыхательной и нейроэндокринной систем.</w:t>
      </w:r>
    </w:p>
    <w:p w:rsidR="009210E6" w:rsidRPr="001E77CB" w:rsidRDefault="009210E6" w:rsidP="008E4565">
      <w:pPr>
        <w:keepLines/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30"/>
          <w:szCs w:val="30"/>
        </w:rPr>
      </w:pPr>
      <w:r w:rsidRPr="001E77CB">
        <w:rPr>
          <w:rFonts w:ascii="Times New Roman" w:hAnsi="Times New Roman"/>
          <w:b/>
          <w:color w:val="000000"/>
          <w:spacing w:val="-4"/>
          <w:sz w:val="30"/>
          <w:szCs w:val="30"/>
        </w:rPr>
        <w:t>Виды физических нагрузок:</w:t>
      </w:r>
    </w:p>
    <w:p w:rsidR="009210E6" w:rsidRPr="001E77CB" w:rsidRDefault="009210E6" w:rsidP="008E4565">
      <w:pPr>
        <w:pStyle w:val="ListParagraph"/>
        <w:keepLines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color w:val="000000"/>
          <w:sz w:val="30"/>
          <w:szCs w:val="30"/>
        </w:rPr>
        <w:t>утренняя гигиеническая гимнастика;</w:t>
      </w:r>
    </w:p>
    <w:p w:rsidR="009210E6" w:rsidRPr="001E77CB" w:rsidRDefault="009210E6" w:rsidP="008E4565">
      <w:pPr>
        <w:pStyle w:val="ListParagraph"/>
        <w:keepLines/>
        <w:numPr>
          <w:ilvl w:val="0"/>
          <w:numId w:val="31"/>
        </w:numPr>
        <w:spacing w:after="0" w:line="192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E77CB">
        <w:rPr>
          <w:rFonts w:ascii="Times New Roman" w:hAnsi="Times New Roman"/>
          <w:color w:val="000000"/>
          <w:spacing w:val="-4"/>
          <w:sz w:val="30"/>
          <w:szCs w:val="30"/>
        </w:rPr>
        <w:t>аэробные физические нагрузки – тренируют общую выносливость, направлены на повышение адаптационных способностей сердечно-сосудистой системы;</w:t>
      </w:r>
    </w:p>
    <w:p w:rsidR="009210E6" w:rsidRPr="001E77CB" w:rsidRDefault="009210E6" w:rsidP="008E4565">
      <w:pPr>
        <w:pStyle w:val="ListParagraph"/>
        <w:keepLines/>
        <w:numPr>
          <w:ilvl w:val="0"/>
          <w:numId w:val="31"/>
        </w:numPr>
        <w:spacing w:after="0" w:line="192" w:lineRule="auto"/>
        <w:ind w:left="426" w:hanging="426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color w:val="000000"/>
          <w:sz w:val="30"/>
          <w:szCs w:val="30"/>
        </w:rPr>
        <w:t>тренировка силовой выносливости (упражнения с отягощением);</w:t>
      </w:r>
    </w:p>
    <w:p w:rsidR="009210E6" w:rsidRPr="001E77CB" w:rsidRDefault="009210E6" w:rsidP="008E4565">
      <w:pPr>
        <w:pStyle w:val="ListParagraph"/>
        <w:keepLines/>
        <w:numPr>
          <w:ilvl w:val="0"/>
          <w:numId w:val="31"/>
        </w:numPr>
        <w:spacing w:after="0" w:line="192" w:lineRule="auto"/>
        <w:ind w:left="426" w:hanging="426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color w:val="000000"/>
          <w:sz w:val="30"/>
          <w:szCs w:val="30"/>
        </w:rPr>
        <w:t>гимнастические упражнения (тренировка гибкости, ловкости, координации движений, осанки, бодрости, мышечного тонуса);</w:t>
      </w:r>
    </w:p>
    <w:p w:rsidR="009210E6" w:rsidRPr="001E77CB" w:rsidRDefault="009210E6" w:rsidP="008E4565">
      <w:pPr>
        <w:pStyle w:val="ListParagraph"/>
        <w:keepLines/>
        <w:numPr>
          <w:ilvl w:val="0"/>
          <w:numId w:val="31"/>
        </w:numPr>
        <w:spacing w:after="0" w:line="192" w:lineRule="auto"/>
        <w:ind w:left="426" w:hanging="426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color w:val="000000"/>
          <w:sz w:val="30"/>
          <w:szCs w:val="30"/>
        </w:rPr>
        <w:t>другое ____________________________________________________________</w:t>
      </w:r>
    </w:p>
    <w:p w:rsidR="009210E6" w:rsidRPr="001E77CB" w:rsidRDefault="009210E6" w:rsidP="008E4565">
      <w:pPr>
        <w:keepLines/>
        <w:spacing w:before="120" w:after="0" w:line="192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1E77CB">
        <w:rPr>
          <w:rFonts w:ascii="Times New Roman" w:hAnsi="Times New Roman"/>
          <w:b/>
          <w:color w:val="000000"/>
          <w:sz w:val="30"/>
          <w:szCs w:val="30"/>
        </w:rPr>
        <w:t>Общие правила при занятии физической культуры:</w:t>
      </w:r>
    </w:p>
    <w:p w:rsidR="009210E6" w:rsidRPr="001E77CB" w:rsidRDefault="009210E6" w:rsidP="00C5079B">
      <w:pPr>
        <w:keepLines/>
        <w:numPr>
          <w:ilvl w:val="0"/>
          <w:numId w:val="29"/>
        </w:numPr>
        <w:spacing w:after="0" w:line="192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E77CB">
        <w:rPr>
          <w:rFonts w:ascii="Times New Roman" w:hAnsi="Times New Roman"/>
          <w:color w:val="000000"/>
          <w:spacing w:val="-4"/>
          <w:sz w:val="30"/>
          <w:szCs w:val="30"/>
        </w:rPr>
        <w:t xml:space="preserve"> применение физических упражнений должно быть строго дозировано по колич</w:t>
      </w:r>
      <w:r w:rsidRPr="001E77CB">
        <w:rPr>
          <w:rFonts w:ascii="Times New Roman" w:hAnsi="Times New Roman"/>
          <w:color w:val="000000"/>
          <w:spacing w:val="-4"/>
          <w:sz w:val="30"/>
          <w:szCs w:val="30"/>
        </w:rPr>
        <w:t>е</w:t>
      </w:r>
      <w:r w:rsidRPr="001E77CB">
        <w:rPr>
          <w:rFonts w:ascii="Times New Roman" w:hAnsi="Times New Roman"/>
          <w:color w:val="000000"/>
          <w:spacing w:val="-4"/>
          <w:sz w:val="30"/>
          <w:szCs w:val="30"/>
        </w:rPr>
        <w:t>ству упражнений; количеству повторов, темпу выполнения, амплитуде движений;</w:t>
      </w:r>
    </w:p>
    <w:p w:rsidR="009210E6" w:rsidRPr="001E77CB" w:rsidRDefault="009210E6" w:rsidP="00C5079B">
      <w:pPr>
        <w:keepLines/>
        <w:numPr>
          <w:ilvl w:val="0"/>
          <w:numId w:val="29"/>
        </w:numPr>
        <w:spacing w:after="0" w:line="192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color w:val="000000"/>
          <w:sz w:val="30"/>
          <w:szCs w:val="30"/>
        </w:rPr>
        <w:t xml:space="preserve"> упражнения с гантелями (гантели, экспандер) следует чередовать с упражн</w:t>
      </w:r>
      <w:r w:rsidRPr="001E77CB">
        <w:rPr>
          <w:rFonts w:ascii="Times New Roman" w:hAnsi="Times New Roman"/>
          <w:color w:val="000000"/>
          <w:sz w:val="30"/>
          <w:szCs w:val="30"/>
        </w:rPr>
        <w:t>е</w:t>
      </w:r>
      <w:r w:rsidRPr="001E77CB">
        <w:rPr>
          <w:rFonts w:ascii="Times New Roman" w:hAnsi="Times New Roman"/>
          <w:color w:val="000000"/>
          <w:sz w:val="30"/>
          <w:szCs w:val="30"/>
        </w:rPr>
        <w:t>ниями на расслабление;</w:t>
      </w:r>
    </w:p>
    <w:p w:rsidR="009210E6" w:rsidRPr="001E77CB" w:rsidRDefault="009210E6" w:rsidP="00C5079B">
      <w:pPr>
        <w:keepLines/>
        <w:numPr>
          <w:ilvl w:val="0"/>
          <w:numId w:val="29"/>
        </w:numPr>
        <w:spacing w:after="0" w:line="192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color w:val="000000"/>
          <w:sz w:val="30"/>
          <w:szCs w:val="30"/>
        </w:rPr>
        <w:t xml:space="preserve"> после каждой группы из 3-4 физических упражнений необходимо выполнить дыхательные упражнения;</w:t>
      </w:r>
    </w:p>
    <w:p w:rsidR="009210E6" w:rsidRPr="001E77CB" w:rsidRDefault="009210E6" w:rsidP="00C5079B">
      <w:pPr>
        <w:keepLines/>
        <w:numPr>
          <w:ilvl w:val="0"/>
          <w:numId w:val="29"/>
        </w:numPr>
        <w:spacing w:after="0" w:line="192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color w:val="000000"/>
          <w:sz w:val="30"/>
          <w:szCs w:val="30"/>
        </w:rPr>
        <w:t xml:space="preserve"> для выполнения упражнений следует выбирать наиболее удобное исходное п</w:t>
      </w:r>
      <w:r w:rsidRPr="001E77CB">
        <w:rPr>
          <w:rFonts w:ascii="Times New Roman" w:hAnsi="Times New Roman"/>
          <w:color w:val="000000"/>
          <w:sz w:val="30"/>
          <w:szCs w:val="30"/>
        </w:rPr>
        <w:t>о</w:t>
      </w:r>
      <w:r w:rsidRPr="001E77CB">
        <w:rPr>
          <w:rFonts w:ascii="Times New Roman" w:hAnsi="Times New Roman"/>
          <w:color w:val="000000"/>
          <w:sz w:val="30"/>
          <w:szCs w:val="30"/>
        </w:rPr>
        <w:t>ложение;</w:t>
      </w:r>
    </w:p>
    <w:p w:rsidR="009210E6" w:rsidRPr="001E77CB" w:rsidRDefault="009210E6" w:rsidP="00C5079B">
      <w:pPr>
        <w:keepLines/>
        <w:numPr>
          <w:ilvl w:val="0"/>
          <w:numId w:val="29"/>
        </w:numPr>
        <w:spacing w:after="0" w:line="192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color w:val="000000"/>
          <w:sz w:val="30"/>
          <w:szCs w:val="30"/>
        </w:rPr>
        <w:t xml:space="preserve"> во избежание перегрузок необходимо соблюдать принцип рассеивания нагрузки, т.е. чередовать упражнения по группам мышц и сегментам тела (сгибатели – ра</w:t>
      </w:r>
      <w:r w:rsidRPr="001E77CB">
        <w:rPr>
          <w:rFonts w:ascii="Times New Roman" w:hAnsi="Times New Roman"/>
          <w:color w:val="000000"/>
          <w:sz w:val="30"/>
          <w:szCs w:val="30"/>
        </w:rPr>
        <w:t>з</w:t>
      </w:r>
      <w:r w:rsidRPr="001E77CB">
        <w:rPr>
          <w:rFonts w:ascii="Times New Roman" w:hAnsi="Times New Roman"/>
          <w:color w:val="000000"/>
          <w:sz w:val="30"/>
          <w:szCs w:val="30"/>
        </w:rPr>
        <w:t>гибатели, плечевой пояс – тазовый пояс);</w:t>
      </w:r>
    </w:p>
    <w:p w:rsidR="009210E6" w:rsidRPr="001E77CB" w:rsidRDefault="009210E6" w:rsidP="00C5079B">
      <w:pPr>
        <w:keepLines/>
        <w:numPr>
          <w:ilvl w:val="0"/>
          <w:numId w:val="29"/>
        </w:numPr>
        <w:spacing w:after="0" w:line="192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E77CB">
        <w:rPr>
          <w:rFonts w:ascii="Times New Roman" w:hAnsi="Times New Roman"/>
          <w:color w:val="000000"/>
          <w:sz w:val="30"/>
          <w:szCs w:val="30"/>
        </w:rPr>
        <w:t>важно поэтапно усиливать интенсивность нагрузок - на начальном этапе нагру</w:t>
      </w:r>
      <w:r w:rsidRPr="001E77CB">
        <w:rPr>
          <w:rFonts w:ascii="Times New Roman" w:hAnsi="Times New Roman"/>
          <w:color w:val="000000"/>
          <w:sz w:val="30"/>
          <w:szCs w:val="30"/>
        </w:rPr>
        <w:t>з</w:t>
      </w:r>
      <w:r w:rsidRPr="001E77CB">
        <w:rPr>
          <w:rFonts w:ascii="Times New Roman" w:hAnsi="Times New Roman"/>
          <w:color w:val="000000"/>
          <w:sz w:val="30"/>
          <w:szCs w:val="30"/>
        </w:rPr>
        <w:t>ки минимальные, пороговые, с небольшим оздоровительным эффектом, при тр</w:t>
      </w:r>
      <w:r w:rsidRPr="001E77CB">
        <w:rPr>
          <w:rFonts w:ascii="Times New Roman" w:hAnsi="Times New Roman"/>
          <w:color w:val="000000"/>
          <w:sz w:val="30"/>
          <w:szCs w:val="30"/>
        </w:rPr>
        <w:t>е</w:t>
      </w:r>
      <w:r w:rsidRPr="001E77CB">
        <w:rPr>
          <w:rFonts w:ascii="Times New Roman" w:hAnsi="Times New Roman"/>
          <w:color w:val="000000"/>
          <w:sz w:val="30"/>
          <w:szCs w:val="30"/>
        </w:rPr>
        <w:t>нирующем двигательном режиме - оптимальные оздоровительные нагрузки; для поддержания спортивного долголетия для лиц, длительное время занимающихся в тренирующем двигательном режиме, показаны пиковые нагрузки.</w:t>
      </w:r>
    </w:p>
    <w:p w:rsidR="009210E6" w:rsidRDefault="009210E6" w:rsidP="001E77CB">
      <w:pPr>
        <w:keepLines/>
        <w:spacing w:after="60" w:line="192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9210E6" w:rsidRDefault="009210E6" w:rsidP="001E77CB">
      <w:pPr>
        <w:keepLines/>
        <w:spacing w:after="60" w:line="192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9210E6" w:rsidRDefault="009210E6" w:rsidP="001E77CB">
      <w:pPr>
        <w:keepLines/>
        <w:spacing w:after="60" w:line="192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9210E6" w:rsidRDefault="009210E6" w:rsidP="001E77CB">
      <w:pPr>
        <w:keepLines/>
        <w:spacing w:after="60" w:line="192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9210E6" w:rsidRPr="001E77CB" w:rsidRDefault="009210E6" w:rsidP="001E77CB">
      <w:pPr>
        <w:keepLines/>
        <w:spacing w:after="60" w:line="192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1E77CB">
        <w:rPr>
          <w:rFonts w:ascii="Times New Roman" w:hAnsi="Times New Roman"/>
          <w:b/>
          <w:color w:val="000000"/>
          <w:sz w:val="30"/>
          <w:szCs w:val="30"/>
        </w:rPr>
        <w:t>Так как основой любой программы являются аэробные тренировки, важно:</w:t>
      </w:r>
    </w:p>
    <w:p w:rsidR="009210E6" w:rsidRPr="001E77CB" w:rsidRDefault="009210E6" w:rsidP="0010113B">
      <w:pPr>
        <w:pStyle w:val="ListParagraph"/>
        <w:keepLines/>
        <w:numPr>
          <w:ilvl w:val="0"/>
          <w:numId w:val="32"/>
        </w:numPr>
        <w:spacing w:after="60" w:line="192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b/>
          <w:i/>
          <w:color w:val="000000"/>
          <w:sz w:val="30"/>
          <w:szCs w:val="30"/>
        </w:rPr>
        <w:t>Оценить свой исходный уровень физического состояния и отслеживать т</w:t>
      </w:r>
      <w:r w:rsidRPr="001E77CB">
        <w:rPr>
          <w:rFonts w:ascii="Times New Roman" w:hAnsi="Times New Roman"/>
          <w:b/>
          <w:i/>
          <w:color w:val="000000"/>
          <w:sz w:val="30"/>
          <w:szCs w:val="30"/>
        </w:rPr>
        <w:t>е</w:t>
      </w:r>
      <w:r w:rsidRPr="001E77CB">
        <w:rPr>
          <w:rFonts w:ascii="Times New Roman" w:hAnsi="Times New Roman"/>
          <w:b/>
          <w:i/>
          <w:color w:val="000000"/>
          <w:sz w:val="30"/>
          <w:szCs w:val="30"/>
        </w:rPr>
        <w:t>кущее состояние</w:t>
      </w:r>
      <w:r w:rsidRPr="001E77CB">
        <w:rPr>
          <w:rFonts w:ascii="Times New Roman" w:hAnsi="Times New Roman"/>
          <w:color w:val="000000"/>
          <w:sz w:val="30"/>
          <w:szCs w:val="30"/>
        </w:rPr>
        <w:t xml:space="preserve"> в процессе тренировок для регулирования интенсивности ф</w:t>
      </w:r>
      <w:r w:rsidRPr="001E77CB">
        <w:rPr>
          <w:rFonts w:ascii="Times New Roman" w:hAnsi="Times New Roman"/>
          <w:color w:val="000000"/>
          <w:sz w:val="30"/>
          <w:szCs w:val="30"/>
        </w:rPr>
        <w:t>и</w:t>
      </w:r>
      <w:r w:rsidRPr="001E77CB">
        <w:rPr>
          <w:rFonts w:ascii="Times New Roman" w:hAnsi="Times New Roman"/>
          <w:color w:val="000000"/>
          <w:sz w:val="30"/>
          <w:szCs w:val="30"/>
        </w:rPr>
        <w:t>зических нагрузок, для этого самому необходимо выполнить простейший тест – 20 приседаний за 30-40 секунд, предварительно измерив пульс. Чем быстрее во</w:t>
      </w:r>
      <w:r w:rsidRPr="001E77CB">
        <w:rPr>
          <w:rFonts w:ascii="Times New Roman" w:hAnsi="Times New Roman"/>
          <w:color w:val="000000"/>
          <w:sz w:val="30"/>
          <w:szCs w:val="30"/>
        </w:rPr>
        <w:t>с</w:t>
      </w:r>
      <w:r w:rsidRPr="001E77CB">
        <w:rPr>
          <w:rFonts w:ascii="Times New Roman" w:hAnsi="Times New Roman"/>
          <w:color w:val="000000"/>
          <w:sz w:val="30"/>
          <w:szCs w:val="30"/>
        </w:rPr>
        <w:t>станавливается исходный пульс, тем лучше физическая форма.</w:t>
      </w:r>
    </w:p>
    <w:p w:rsidR="009210E6" w:rsidRPr="001E77CB" w:rsidRDefault="009210E6" w:rsidP="00601EA4">
      <w:pPr>
        <w:keepLines/>
        <w:spacing w:after="60" w:line="192" w:lineRule="auto"/>
        <w:ind w:left="66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1E77CB">
        <w:rPr>
          <w:rFonts w:ascii="Times New Roman" w:hAnsi="Times New Roman"/>
          <w:b/>
          <w:color w:val="000000"/>
          <w:sz w:val="30"/>
          <w:szCs w:val="30"/>
        </w:rPr>
        <w:t>Проверьте себя прямо сейчас!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1784"/>
        <w:gridCol w:w="1538"/>
        <w:gridCol w:w="1661"/>
        <w:gridCol w:w="1686"/>
        <w:gridCol w:w="1587"/>
      </w:tblGrid>
      <w:tr w:rsidR="009210E6" w:rsidRPr="001E77CB" w:rsidTr="00ED376E">
        <w:trPr>
          <w:trHeight w:val="211"/>
        </w:trPr>
        <w:tc>
          <w:tcPr>
            <w:tcW w:w="2517" w:type="dxa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Исходный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E77CB">
              <w:rPr>
                <w:rFonts w:ascii="Times New Roman" w:hAnsi="Times New Roman"/>
                <w:sz w:val="30"/>
                <w:szCs w:val="30"/>
              </w:rPr>
              <w:t>пульс</w:t>
            </w:r>
          </w:p>
        </w:tc>
        <w:tc>
          <w:tcPr>
            <w:tcW w:w="8256" w:type="dxa"/>
            <w:gridSpan w:val="5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Время восстановления</w:t>
            </w:r>
          </w:p>
        </w:tc>
      </w:tr>
      <w:tr w:rsidR="009210E6" w:rsidRPr="001E77CB" w:rsidTr="00ED376E">
        <w:trPr>
          <w:trHeight w:val="211"/>
        </w:trPr>
        <w:tc>
          <w:tcPr>
            <w:tcW w:w="2517" w:type="dxa"/>
            <w:vMerge w:val="restart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_________</w:t>
            </w:r>
          </w:p>
        </w:tc>
        <w:tc>
          <w:tcPr>
            <w:tcW w:w="1784" w:type="dxa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180 и выше</w:t>
            </w:r>
          </w:p>
        </w:tc>
        <w:tc>
          <w:tcPr>
            <w:tcW w:w="1538" w:type="dxa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120-179</w:t>
            </w:r>
          </w:p>
        </w:tc>
        <w:tc>
          <w:tcPr>
            <w:tcW w:w="1661" w:type="dxa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90-119</w:t>
            </w:r>
          </w:p>
        </w:tc>
        <w:tc>
          <w:tcPr>
            <w:tcW w:w="1686" w:type="dxa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60-89</w:t>
            </w:r>
          </w:p>
        </w:tc>
        <w:tc>
          <w:tcPr>
            <w:tcW w:w="1587" w:type="dxa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59 и ниже</w:t>
            </w:r>
          </w:p>
        </w:tc>
      </w:tr>
      <w:tr w:rsidR="009210E6" w:rsidRPr="001E77CB" w:rsidTr="00ED376E">
        <w:trPr>
          <w:trHeight w:val="211"/>
        </w:trPr>
        <w:tc>
          <w:tcPr>
            <w:tcW w:w="2517" w:type="dxa"/>
            <w:vMerge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84" w:type="dxa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плохая</w:t>
            </w:r>
          </w:p>
        </w:tc>
        <w:tc>
          <w:tcPr>
            <w:tcW w:w="1538" w:type="dxa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ниже среднего</w:t>
            </w:r>
          </w:p>
        </w:tc>
        <w:tc>
          <w:tcPr>
            <w:tcW w:w="1661" w:type="dxa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средняя</w:t>
            </w:r>
          </w:p>
        </w:tc>
        <w:tc>
          <w:tcPr>
            <w:tcW w:w="1686" w:type="dxa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хорошая</w:t>
            </w:r>
          </w:p>
        </w:tc>
        <w:tc>
          <w:tcPr>
            <w:tcW w:w="1587" w:type="dxa"/>
            <w:vAlign w:val="center"/>
          </w:tcPr>
          <w:p w:rsidR="009210E6" w:rsidRPr="001E77CB" w:rsidRDefault="009210E6" w:rsidP="00601E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E77CB">
              <w:rPr>
                <w:rFonts w:ascii="Times New Roman" w:hAnsi="Times New Roman"/>
                <w:sz w:val="30"/>
                <w:szCs w:val="30"/>
              </w:rPr>
              <w:t>выше среднего</w:t>
            </w:r>
          </w:p>
        </w:tc>
      </w:tr>
    </w:tbl>
    <w:p w:rsidR="009210E6" w:rsidRPr="001E77CB" w:rsidRDefault="009210E6" w:rsidP="0010113B">
      <w:pPr>
        <w:pStyle w:val="ListParagraph"/>
        <w:keepLines/>
        <w:numPr>
          <w:ilvl w:val="0"/>
          <w:numId w:val="32"/>
        </w:numPr>
        <w:spacing w:before="60" w:after="60" w:line="192" w:lineRule="auto"/>
        <w:ind w:left="284" w:hanging="283"/>
        <w:contextualSpacing w:val="0"/>
        <w:jc w:val="both"/>
        <w:rPr>
          <w:rFonts w:ascii="Times New Roman" w:hAnsi="Times New Roman"/>
          <w:b/>
          <w:i/>
          <w:color w:val="000000"/>
          <w:spacing w:val="-2"/>
          <w:sz w:val="30"/>
          <w:szCs w:val="30"/>
        </w:rPr>
      </w:pPr>
      <w:r w:rsidRPr="001E77CB">
        <w:rPr>
          <w:rFonts w:ascii="Times New Roman" w:hAnsi="Times New Roman"/>
          <w:b/>
          <w:i/>
          <w:color w:val="000000"/>
          <w:spacing w:val="-2"/>
          <w:sz w:val="30"/>
          <w:szCs w:val="30"/>
        </w:rPr>
        <w:t>Узнав текущее физическое состояние, рассчитайте пульс, на котором нео</w:t>
      </w:r>
      <w:r w:rsidRPr="001E77CB">
        <w:rPr>
          <w:rFonts w:ascii="Times New Roman" w:hAnsi="Times New Roman"/>
          <w:b/>
          <w:i/>
          <w:color w:val="000000"/>
          <w:spacing w:val="-2"/>
          <w:sz w:val="30"/>
          <w:szCs w:val="30"/>
        </w:rPr>
        <w:t>б</w:t>
      </w:r>
      <w:r w:rsidRPr="001E77CB">
        <w:rPr>
          <w:rFonts w:ascii="Times New Roman" w:hAnsi="Times New Roman"/>
          <w:b/>
          <w:i/>
          <w:color w:val="000000"/>
          <w:spacing w:val="-2"/>
          <w:sz w:val="30"/>
          <w:szCs w:val="30"/>
        </w:rPr>
        <w:t>ходимо заниматься (в покое пульс не должен быть выше 80-90 уд./мин.):</w:t>
      </w:r>
    </w:p>
    <w:p w:rsidR="009210E6" w:rsidRPr="00E06C1B" w:rsidRDefault="009210E6" w:rsidP="00E06C1B">
      <w:pPr>
        <w:keepLines/>
        <w:spacing w:after="60" w:line="192" w:lineRule="auto"/>
        <w:ind w:left="24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7pt;margin-top:2.25pt;width:537.85pt;height:56.95pt;z-index:251655680">
            <v:textbox style="mso-next-textbox:#_x0000_s1028">
              <w:txbxContent>
                <w:p w:rsidR="009210E6" w:rsidRPr="004705D3" w:rsidRDefault="009210E6" w:rsidP="00FC0158">
                  <w:pPr>
                    <w:spacing w:after="0" w:line="216" w:lineRule="auto"/>
                    <w:jc w:val="center"/>
                    <w:rPr>
                      <w:sz w:val="30"/>
                      <w:szCs w:val="30"/>
                    </w:rPr>
                  </w:pPr>
                  <w:r w:rsidRPr="004705D3">
                    <w:rPr>
                      <w:b/>
                      <w:sz w:val="30"/>
                      <w:szCs w:val="30"/>
                    </w:rPr>
                    <w:t xml:space="preserve">Тренировочный пульс в режиме общей физической подготовки </w:t>
                  </w:r>
                  <w:r w:rsidRPr="004705D3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(для начина</w:t>
                  </w:r>
                  <w:r w:rsidRPr="004705D3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ю</w:t>
                  </w:r>
                  <w:r w:rsidRPr="004705D3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щих или имеющих функциональный класс</w:t>
                  </w: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 </w:t>
                  </w:r>
                  <w:r w:rsidRPr="004705D3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«плохой» или «ниже среднего»)</w:t>
                  </w:r>
                </w:p>
                <w:p w:rsidR="009210E6" w:rsidRPr="004705D3" w:rsidRDefault="009210E6" w:rsidP="00FC0158">
                  <w:pPr>
                    <w:spacing w:after="0" w:line="216" w:lineRule="auto"/>
                    <w:jc w:val="center"/>
                    <w:rPr>
                      <w:sz w:val="30"/>
                      <w:szCs w:val="30"/>
                    </w:rPr>
                  </w:pPr>
                  <w:r w:rsidRPr="004705D3">
                    <w:rPr>
                      <w:b/>
                      <w:sz w:val="30"/>
                      <w:szCs w:val="30"/>
                    </w:rPr>
                    <w:t>= 170 – возраст ____ лет = ____ уд./мин.</w:t>
                  </w:r>
                </w:p>
              </w:txbxContent>
            </v:textbox>
          </v:shape>
        </w:pict>
      </w:r>
    </w:p>
    <w:p w:rsidR="009210E6" w:rsidRPr="00E06C1B" w:rsidRDefault="009210E6" w:rsidP="00E06C1B">
      <w:pPr>
        <w:keepLines/>
        <w:spacing w:after="60" w:line="192" w:lineRule="auto"/>
        <w:ind w:left="24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210E6" w:rsidRPr="00E06C1B" w:rsidRDefault="009210E6" w:rsidP="00E06C1B">
      <w:pPr>
        <w:keepLines/>
        <w:spacing w:line="192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210E6" w:rsidRPr="00E06C1B" w:rsidRDefault="009210E6" w:rsidP="00E06C1B">
      <w:pPr>
        <w:keepLines/>
        <w:spacing w:line="192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pict>
          <v:shape id="_x0000_s1029" type="#_x0000_t202" style="position:absolute;left:0;text-align:left;margin-left:-2.1pt;margin-top:4.3pt;width:539.25pt;height:59pt;z-index:251656704">
            <v:textbox style="mso-next-textbox:#_x0000_s1029">
              <w:txbxContent>
                <w:p w:rsidR="009210E6" w:rsidRDefault="009210E6" w:rsidP="00C04A32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 w:rsidRPr="004705D3">
                    <w:rPr>
                      <w:b/>
                      <w:sz w:val="30"/>
                      <w:szCs w:val="30"/>
                    </w:rPr>
                    <w:t xml:space="preserve">Тренировочный пульс для тренирующего двигательного режима </w:t>
                  </w:r>
                  <w:r w:rsidRPr="004705D3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(для зан</w:t>
                  </w:r>
                  <w:r w:rsidRPr="004705D3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и</w:t>
                  </w:r>
                  <w:r w:rsidRPr="004705D3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мающихся на протяжении 1-2 лет или имеющих функциональный класс </w:t>
                  </w:r>
                </w:p>
                <w:p w:rsidR="009210E6" w:rsidRPr="004705D3" w:rsidRDefault="009210E6" w:rsidP="00C04A32">
                  <w:pPr>
                    <w:spacing w:after="0" w:line="216" w:lineRule="auto"/>
                    <w:jc w:val="center"/>
                    <w:rPr>
                      <w:sz w:val="30"/>
                      <w:szCs w:val="30"/>
                    </w:rPr>
                  </w:pPr>
                  <w:r w:rsidRPr="004705D3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«средний» или «хороший») = </w:t>
                  </w:r>
                  <w:r w:rsidRPr="004705D3">
                    <w:rPr>
                      <w:b/>
                      <w:sz w:val="30"/>
                      <w:szCs w:val="30"/>
                    </w:rPr>
                    <w:t>180 – возраст ____ лет = ____ уд./мин.</w:t>
                  </w:r>
                </w:p>
              </w:txbxContent>
            </v:textbox>
          </v:shape>
        </w:pict>
      </w:r>
    </w:p>
    <w:p w:rsidR="009210E6" w:rsidRPr="00E06C1B" w:rsidRDefault="009210E6" w:rsidP="00E06C1B">
      <w:pPr>
        <w:keepLines/>
        <w:spacing w:line="192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210E6" w:rsidRPr="00ED376E" w:rsidRDefault="009210E6" w:rsidP="00E06C1B">
      <w:pPr>
        <w:keepLines/>
        <w:spacing w:line="192" w:lineRule="auto"/>
        <w:jc w:val="both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  <w:pict>
          <v:shape id="_x0000_s1030" type="#_x0000_t202" style="position:absolute;left:0;text-align:left;margin-left:-2.1pt;margin-top:17.85pt;width:538.5pt;height:58.5pt;z-index:-251658752" wrapcoords="-30 -277 -30 21323 21630 21323 21630 -277 -30 -277">
            <v:textbox style="mso-next-textbox:#_x0000_s1030">
              <w:txbxContent>
                <w:p w:rsidR="009210E6" w:rsidRPr="004705D3" w:rsidRDefault="009210E6" w:rsidP="00C04A32">
                  <w:pPr>
                    <w:spacing w:after="0" w:line="216" w:lineRule="auto"/>
                    <w:ind w:left="-181"/>
                    <w:jc w:val="center"/>
                    <w:rPr>
                      <w:sz w:val="30"/>
                      <w:szCs w:val="30"/>
                    </w:rPr>
                  </w:pPr>
                  <w:r w:rsidRPr="004705D3">
                    <w:rPr>
                      <w:b/>
                      <w:sz w:val="30"/>
                      <w:szCs w:val="30"/>
                    </w:rPr>
                    <w:t>Тренировочный пульс для поддержания спортивного долголетия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4705D3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(для лиц, имеющих «отличный» функциональный класс)</w:t>
                  </w:r>
                </w:p>
                <w:p w:rsidR="009210E6" w:rsidRPr="004705D3" w:rsidRDefault="009210E6" w:rsidP="00C04A32">
                  <w:pPr>
                    <w:spacing w:after="0" w:line="216" w:lineRule="auto"/>
                    <w:ind w:left="-181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4705D3">
                    <w:rPr>
                      <w:b/>
                      <w:sz w:val="30"/>
                      <w:szCs w:val="30"/>
                    </w:rPr>
                    <w:t>= 170 – 0,5 возраста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4705D3">
                    <w:rPr>
                      <w:b/>
                      <w:sz w:val="30"/>
                      <w:szCs w:val="30"/>
                    </w:rPr>
                    <w:t>____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4705D3">
                    <w:rPr>
                      <w:b/>
                      <w:sz w:val="30"/>
                      <w:szCs w:val="30"/>
                    </w:rPr>
                    <w:t>лет = ____ уд./мин.</w:t>
                  </w:r>
                </w:p>
                <w:p w:rsidR="009210E6" w:rsidRDefault="009210E6" w:rsidP="00FC0158">
                  <w:pPr>
                    <w:ind w:left="-180"/>
                  </w:pPr>
                </w:p>
              </w:txbxContent>
            </v:textbox>
            <w10:wrap type="tight"/>
          </v:shape>
        </w:pict>
      </w:r>
    </w:p>
    <w:p w:rsidR="009210E6" w:rsidRPr="001E77CB" w:rsidRDefault="009210E6" w:rsidP="00ED376E">
      <w:pPr>
        <w:pStyle w:val="ListParagraph"/>
        <w:keepLines/>
        <w:numPr>
          <w:ilvl w:val="0"/>
          <w:numId w:val="32"/>
        </w:numPr>
        <w:spacing w:before="240" w:after="0" w:line="192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b/>
          <w:i/>
          <w:color w:val="000000"/>
          <w:sz w:val="30"/>
          <w:szCs w:val="30"/>
        </w:rPr>
        <w:t>Характер упражнений:</w:t>
      </w:r>
      <w:r w:rsidRPr="001E77CB">
        <w:rPr>
          <w:rFonts w:ascii="Times New Roman" w:hAnsi="Times New Roman"/>
          <w:color w:val="000000"/>
          <w:sz w:val="30"/>
          <w:szCs w:val="30"/>
        </w:rPr>
        <w:t xml:space="preserve"> любая двигательная деятельность, в которой участвуют большие группы мышц (ходьба пешком, бег трусцой, езда на велосипеде, бег на лыжах, танцы, гребля, подъем по лестнице, плавание, бег на коньках и любые продолжительные игры).</w:t>
      </w:r>
    </w:p>
    <w:p w:rsidR="009210E6" w:rsidRPr="001E77CB" w:rsidRDefault="009210E6" w:rsidP="0010113B">
      <w:pPr>
        <w:pStyle w:val="ListParagraph"/>
        <w:keepLines/>
        <w:numPr>
          <w:ilvl w:val="0"/>
          <w:numId w:val="32"/>
        </w:numPr>
        <w:spacing w:after="0" w:line="192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b/>
          <w:i/>
          <w:color w:val="000000"/>
          <w:sz w:val="30"/>
          <w:szCs w:val="30"/>
        </w:rPr>
        <w:t>Количество:</w:t>
      </w:r>
      <w:r w:rsidRPr="001E77CB">
        <w:rPr>
          <w:rFonts w:ascii="Times New Roman" w:hAnsi="Times New Roman"/>
          <w:color w:val="000000"/>
          <w:sz w:val="30"/>
          <w:szCs w:val="30"/>
        </w:rPr>
        <w:t xml:space="preserve"> частота занятий 3-5 раз в неделю.</w:t>
      </w:r>
    </w:p>
    <w:p w:rsidR="009210E6" w:rsidRPr="001E77CB" w:rsidRDefault="009210E6" w:rsidP="0010113B">
      <w:pPr>
        <w:pStyle w:val="ListParagraph"/>
        <w:keepLines/>
        <w:numPr>
          <w:ilvl w:val="0"/>
          <w:numId w:val="32"/>
        </w:numPr>
        <w:spacing w:after="0" w:line="192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b/>
          <w:i/>
          <w:color w:val="000000"/>
          <w:sz w:val="30"/>
          <w:szCs w:val="30"/>
        </w:rPr>
        <w:t>Продолжительность занятий:</w:t>
      </w:r>
      <w:r w:rsidRPr="001E77CB">
        <w:rPr>
          <w:rFonts w:ascii="Times New Roman" w:hAnsi="Times New Roman"/>
          <w:color w:val="000000"/>
          <w:sz w:val="30"/>
          <w:szCs w:val="30"/>
        </w:rPr>
        <w:t xml:space="preserve"> 20 / 30 / 40 / 60 мин. непрерывной аэробной р</w:t>
      </w:r>
      <w:r w:rsidRPr="001E77CB">
        <w:rPr>
          <w:rFonts w:ascii="Times New Roman" w:hAnsi="Times New Roman"/>
          <w:color w:val="000000"/>
          <w:sz w:val="30"/>
          <w:szCs w:val="30"/>
        </w:rPr>
        <w:t>а</w:t>
      </w:r>
      <w:r w:rsidRPr="001E77CB">
        <w:rPr>
          <w:rFonts w:ascii="Times New Roman" w:hAnsi="Times New Roman"/>
          <w:color w:val="000000"/>
          <w:sz w:val="30"/>
          <w:szCs w:val="30"/>
        </w:rPr>
        <w:t>боты.</w:t>
      </w:r>
    </w:p>
    <w:p w:rsidR="009210E6" w:rsidRPr="001E77CB" w:rsidRDefault="009210E6" w:rsidP="0010113B">
      <w:pPr>
        <w:pStyle w:val="ListParagraph"/>
        <w:keepLines/>
        <w:numPr>
          <w:ilvl w:val="0"/>
          <w:numId w:val="32"/>
        </w:numPr>
        <w:spacing w:after="120" w:line="192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1E77CB">
        <w:rPr>
          <w:rFonts w:ascii="Times New Roman" w:hAnsi="Times New Roman"/>
          <w:color w:val="000000"/>
          <w:sz w:val="30"/>
          <w:szCs w:val="30"/>
        </w:rPr>
        <w:t>Расчет продолжительности и частоты занятий может осуществляться на основе принципа: «каждый человек за счет оздоровительного спорта должен тратить 350-500 килокалорий в день, то есть 2000-3000 ккал в неделю».</w:t>
      </w:r>
    </w:p>
    <w:p w:rsidR="009210E6" w:rsidRPr="001E77CB" w:rsidRDefault="009210E6" w:rsidP="00ED376E">
      <w:pPr>
        <w:keepLines/>
        <w:spacing w:after="120" w:line="19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77CB">
        <w:rPr>
          <w:rFonts w:ascii="Times New Roman" w:hAnsi="Times New Roman"/>
          <w:b/>
          <w:color w:val="000000"/>
          <w:sz w:val="28"/>
          <w:szCs w:val="28"/>
        </w:rPr>
        <w:t>Расходы энергии при различных видах оздоровительного 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559"/>
      </w:tblGrid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75" alt="Картинка 282 из 64000" href="http://georgiilchev.com/wp-content/uploads/2010/04/Fybromialgia-No0" style="position:absolute;left:0;text-align:left;margin-left:363.15pt;margin-top:3.45pt;width:173.25pt;height:95.25pt;z-index:-251657728;visibility:visible" wrapcoords="-94 0 -94 21430 21600 21430 21600 0 -94 0" o:allowincell="f" o:button="t">
                  <v:fill o:detectmouseclick="t"/>
                  <v:imagedata r:id="rId7" o:title=""/>
                  <w10:wrap type="tight"/>
                </v:shape>
              </w:pict>
            </w: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Виды аэробных нагрузок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Расход в час, ккал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Катание на коньках в умеренном темпе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Медленная ходьба (3-4 км/час)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280-300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Ходьба в среднем темпе (5-6 км/час)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Ходьба быстрая (7 км/час)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_x0000_s1032" type="#_x0000_t202" style="position:absolute;margin-left:364.65pt;margin-top:13.6pt;width:168.75pt;height:99.65pt;z-index:251659776;mso-position-horizontal-relative:text;mso-position-vertical-relative:text;v-text-anchor:middle" o:allowincell="f">
                  <v:textbox style="mso-next-textbox:#_x0000_s1032">
                    <w:txbxContent>
                      <w:p w:rsidR="009210E6" w:rsidRPr="00D33843" w:rsidRDefault="009210E6" w:rsidP="00ED376E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/>
                            <w:b/>
                            <w:color w:val="1F497D"/>
                          </w:rPr>
                        </w:pPr>
                        <w:r w:rsidRPr="00D33843">
                          <w:rPr>
                            <w:rFonts w:ascii="Times New Roman" w:hAnsi="Times New Roman"/>
                            <w:b/>
                            <w:color w:val="1F497D"/>
                          </w:rPr>
                          <w:t>СПОРТ И ФИЗИЧЕСКАЯ  КУЛЬТУРА - САМЫЙ ЭК</w:t>
                        </w:r>
                        <w:r w:rsidRPr="00D33843">
                          <w:rPr>
                            <w:rFonts w:ascii="Times New Roman" w:hAnsi="Times New Roman"/>
                            <w:b/>
                            <w:color w:val="1F497D"/>
                          </w:rPr>
                          <w:t>О</w:t>
                        </w:r>
                        <w:r w:rsidRPr="00D33843">
                          <w:rPr>
                            <w:rFonts w:ascii="Times New Roman" w:hAnsi="Times New Roman"/>
                            <w:b/>
                            <w:color w:val="1F497D"/>
                          </w:rPr>
                          <w:t>НОМИЧНЫЙ И ЭФФЕ</w:t>
                        </w:r>
                        <w:r w:rsidRPr="00D33843">
                          <w:rPr>
                            <w:rFonts w:ascii="Times New Roman" w:hAnsi="Times New Roman"/>
                            <w:b/>
                            <w:color w:val="1F497D"/>
                          </w:rPr>
                          <w:t>К</w:t>
                        </w:r>
                        <w:r w:rsidRPr="00D33843">
                          <w:rPr>
                            <w:rFonts w:ascii="Times New Roman" w:hAnsi="Times New Roman"/>
                            <w:b/>
                            <w:color w:val="1F497D"/>
                          </w:rPr>
                          <w:t>ТИВНЫЙ СПОСОБ СОХР</w:t>
                        </w:r>
                        <w:r w:rsidRPr="00D33843">
                          <w:rPr>
                            <w:rFonts w:ascii="Times New Roman" w:hAnsi="Times New Roman"/>
                            <w:b/>
                            <w:color w:val="1F497D"/>
                          </w:rPr>
                          <w:t>А</w:t>
                        </w:r>
                        <w:r w:rsidRPr="00D33843">
                          <w:rPr>
                            <w:rFonts w:ascii="Times New Roman" w:hAnsi="Times New Roman"/>
                            <w:b/>
                            <w:color w:val="1F497D"/>
                          </w:rPr>
                          <w:t>НЕНИЯ И УКРЕПЛЕНИЯ ЗДОРОВЬЯ, А БУДЕТЕ ЛИ ВЫ ЗАНИМАТЬСЯ – ЗАВ</w:t>
                        </w:r>
                        <w:r w:rsidRPr="00D33843">
                          <w:rPr>
                            <w:rFonts w:ascii="Times New Roman" w:hAnsi="Times New Roman"/>
                            <w:b/>
                            <w:color w:val="1F497D"/>
                          </w:rPr>
                          <w:t>И</w:t>
                        </w:r>
                        <w:r w:rsidRPr="00D33843">
                          <w:rPr>
                            <w:rFonts w:ascii="Times New Roman" w:hAnsi="Times New Roman"/>
                            <w:b/>
                            <w:color w:val="1F497D"/>
                          </w:rPr>
                          <w:t>СИТ ТОЛЬКО ОТ ВАС!</w:t>
                        </w:r>
                      </w:p>
                    </w:txbxContent>
                  </v:textbox>
                </v:shape>
              </w:pict>
            </w: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Теннис в умеренном темпе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Плавание 40 м/мин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530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Катание на лыжах с гор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580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Бег трусцой (джогинг; 8,5-9 км/час)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Бег медленный (10-12 км/час)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Бег в среднем темпе (14-15 км/час)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1250</w:t>
            </w:r>
          </w:p>
        </w:tc>
      </w:tr>
      <w:tr w:rsidR="009210E6" w:rsidRPr="001E77CB" w:rsidTr="00975DAF">
        <w:tc>
          <w:tcPr>
            <w:tcW w:w="5529" w:type="dxa"/>
          </w:tcPr>
          <w:p w:rsidR="009210E6" w:rsidRPr="001E77CB" w:rsidRDefault="009210E6" w:rsidP="00C04A32">
            <w:pPr>
              <w:keepLines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Велосипедная прогулка (40 км/час)</w:t>
            </w:r>
          </w:p>
        </w:tc>
        <w:tc>
          <w:tcPr>
            <w:tcW w:w="1559" w:type="dxa"/>
          </w:tcPr>
          <w:p w:rsidR="009210E6" w:rsidRPr="001E77CB" w:rsidRDefault="009210E6" w:rsidP="00C04A32">
            <w:pPr>
              <w:keepLines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7CB">
              <w:rPr>
                <w:rFonts w:ascii="Times New Roman" w:hAnsi="Times New Roman"/>
                <w:color w:val="000000"/>
                <w:sz w:val="28"/>
                <w:szCs w:val="28"/>
              </w:rPr>
              <w:t>860</w:t>
            </w:r>
          </w:p>
        </w:tc>
      </w:tr>
    </w:tbl>
    <w:p w:rsidR="009210E6" w:rsidRPr="001E77CB" w:rsidRDefault="009210E6" w:rsidP="00ED376E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192" w:lineRule="auto"/>
        <w:ind w:left="284" w:right="29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210E6" w:rsidRPr="001E77CB" w:rsidSect="001E77CB">
      <w:type w:val="continuous"/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326184"/>
    <w:lvl w:ilvl="0">
      <w:numFmt w:val="bullet"/>
      <w:lvlText w:val="*"/>
      <w:lvlJc w:val="left"/>
    </w:lvl>
  </w:abstractNum>
  <w:abstractNum w:abstractNumId="1">
    <w:nsid w:val="00F72382"/>
    <w:multiLevelType w:val="hybridMultilevel"/>
    <w:tmpl w:val="BEC0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C6BF5"/>
    <w:multiLevelType w:val="hybridMultilevel"/>
    <w:tmpl w:val="CC1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036C"/>
    <w:multiLevelType w:val="hybridMultilevel"/>
    <w:tmpl w:val="C55E1D26"/>
    <w:lvl w:ilvl="0" w:tplc="9F609AE6">
      <w:start w:val="2"/>
      <w:numFmt w:val="decimal"/>
      <w:lvlText w:val="%1)"/>
      <w:lvlJc w:val="left"/>
      <w:pPr>
        <w:ind w:left="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A0C25"/>
    <w:multiLevelType w:val="hybridMultilevel"/>
    <w:tmpl w:val="18062106"/>
    <w:lvl w:ilvl="0" w:tplc="5D3E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87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2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2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2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A7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8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704277"/>
    <w:multiLevelType w:val="hybridMultilevel"/>
    <w:tmpl w:val="0824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19C"/>
    <w:multiLevelType w:val="hybridMultilevel"/>
    <w:tmpl w:val="75B8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66D18"/>
    <w:multiLevelType w:val="hybridMultilevel"/>
    <w:tmpl w:val="11D43E0E"/>
    <w:lvl w:ilvl="0" w:tplc="0FFE01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C15484"/>
    <w:multiLevelType w:val="hybridMultilevel"/>
    <w:tmpl w:val="E5E8A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16"/>
    <w:multiLevelType w:val="hybridMultilevel"/>
    <w:tmpl w:val="CEB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C2B1D"/>
    <w:multiLevelType w:val="hybridMultilevel"/>
    <w:tmpl w:val="6100A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C487A"/>
    <w:multiLevelType w:val="hybridMultilevel"/>
    <w:tmpl w:val="517EB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D25D0"/>
    <w:multiLevelType w:val="hybridMultilevel"/>
    <w:tmpl w:val="A9B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5852"/>
    <w:multiLevelType w:val="hybridMultilevel"/>
    <w:tmpl w:val="2FD0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4C2AB8"/>
    <w:multiLevelType w:val="hybridMultilevel"/>
    <w:tmpl w:val="0FC086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9E352C9"/>
    <w:multiLevelType w:val="hybridMultilevel"/>
    <w:tmpl w:val="EBE07044"/>
    <w:lvl w:ilvl="0" w:tplc="67722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AD33A6E"/>
    <w:multiLevelType w:val="hybridMultilevel"/>
    <w:tmpl w:val="E1A4CBE6"/>
    <w:lvl w:ilvl="0" w:tplc="B2D07108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7">
    <w:nsid w:val="4C342D06"/>
    <w:multiLevelType w:val="hybridMultilevel"/>
    <w:tmpl w:val="E114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31761"/>
    <w:multiLevelType w:val="hybridMultilevel"/>
    <w:tmpl w:val="14F420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85516"/>
    <w:multiLevelType w:val="hybridMultilevel"/>
    <w:tmpl w:val="D076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8D4CB0"/>
    <w:multiLevelType w:val="hybridMultilevel"/>
    <w:tmpl w:val="8CBE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687E22"/>
    <w:multiLevelType w:val="hybridMultilevel"/>
    <w:tmpl w:val="5002F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A07DE"/>
    <w:multiLevelType w:val="hybridMultilevel"/>
    <w:tmpl w:val="EDD46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BC713D"/>
    <w:multiLevelType w:val="hybridMultilevel"/>
    <w:tmpl w:val="00FAB4E8"/>
    <w:lvl w:ilvl="0" w:tplc="04190011">
      <w:start w:val="1"/>
      <w:numFmt w:val="decimal"/>
      <w:lvlText w:val="%1)"/>
      <w:lvlJc w:val="left"/>
      <w:pPr>
        <w:ind w:left="9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  <w:rPr>
        <w:rFonts w:cs="Times New Roman"/>
      </w:rPr>
    </w:lvl>
  </w:abstractNum>
  <w:abstractNum w:abstractNumId="24">
    <w:nsid w:val="5CC70DA3"/>
    <w:multiLevelType w:val="hybridMultilevel"/>
    <w:tmpl w:val="C354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47332"/>
    <w:multiLevelType w:val="hybridMultilevel"/>
    <w:tmpl w:val="21C014CA"/>
    <w:lvl w:ilvl="0" w:tplc="52D2ABE2">
      <w:start w:val="1"/>
      <w:numFmt w:val="decimal"/>
      <w:lvlText w:val="%1)"/>
      <w:lvlJc w:val="left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26">
    <w:nsid w:val="66B7581F"/>
    <w:multiLevelType w:val="hybridMultilevel"/>
    <w:tmpl w:val="38E87D12"/>
    <w:lvl w:ilvl="0" w:tplc="8200DBD6">
      <w:start w:val="1"/>
      <w:numFmt w:val="decimal"/>
      <w:lvlText w:val="%1."/>
      <w:lvlJc w:val="left"/>
      <w:pPr>
        <w:ind w:left="6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  <w:rPr>
        <w:rFonts w:cs="Times New Roman"/>
      </w:rPr>
    </w:lvl>
  </w:abstractNum>
  <w:abstractNum w:abstractNumId="27">
    <w:nsid w:val="69EF3D06"/>
    <w:multiLevelType w:val="hybridMultilevel"/>
    <w:tmpl w:val="A1A6ED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AB7677"/>
    <w:multiLevelType w:val="hybridMultilevel"/>
    <w:tmpl w:val="06707110"/>
    <w:lvl w:ilvl="0" w:tplc="20D6F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AF0BC9"/>
    <w:multiLevelType w:val="hybridMultilevel"/>
    <w:tmpl w:val="77349DF6"/>
    <w:lvl w:ilvl="0" w:tplc="23EECA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D14BDB"/>
    <w:multiLevelType w:val="hybridMultilevel"/>
    <w:tmpl w:val="B3D4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85DF5"/>
    <w:multiLevelType w:val="hybridMultilevel"/>
    <w:tmpl w:val="913C1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09092E"/>
    <w:multiLevelType w:val="hybridMultilevel"/>
    <w:tmpl w:val="BA4A42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4"/>
  </w:num>
  <w:num w:numId="5">
    <w:abstractNumId w:val="19"/>
  </w:num>
  <w:num w:numId="6">
    <w:abstractNumId w:val="1"/>
  </w:num>
  <w:num w:numId="7">
    <w:abstractNumId w:val="16"/>
  </w:num>
  <w:num w:numId="8">
    <w:abstractNumId w:val="24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22"/>
  </w:num>
  <w:num w:numId="14">
    <w:abstractNumId w:val="20"/>
  </w:num>
  <w:num w:numId="15">
    <w:abstractNumId w:val="0"/>
    <w:lvlOverride w:ilvl="0">
      <w:lvl w:ilvl="0">
        <w:numFmt w:val="bullet"/>
        <w:lvlText w:val="♦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♦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21"/>
  </w:num>
  <w:num w:numId="19">
    <w:abstractNumId w:val="31"/>
  </w:num>
  <w:num w:numId="20">
    <w:abstractNumId w:val="12"/>
  </w:num>
  <w:num w:numId="21">
    <w:abstractNumId w:val="0"/>
    <w:lvlOverride w:ilvl="0">
      <w:lvl w:ilvl="0">
        <w:numFmt w:val="bullet"/>
        <w:lvlText w:val="♦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2">
    <w:abstractNumId w:val="11"/>
  </w:num>
  <w:num w:numId="23">
    <w:abstractNumId w:val="18"/>
  </w:num>
  <w:num w:numId="24">
    <w:abstractNumId w:val="26"/>
  </w:num>
  <w:num w:numId="25">
    <w:abstractNumId w:val="29"/>
  </w:num>
  <w:num w:numId="26">
    <w:abstractNumId w:val="28"/>
  </w:num>
  <w:num w:numId="27">
    <w:abstractNumId w:val="7"/>
  </w:num>
  <w:num w:numId="28">
    <w:abstractNumId w:val="15"/>
  </w:num>
  <w:num w:numId="29">
    <w:abstractNumId w:val="25"/>
  </w:num>
  <w:num w:numId="30">
    <w:abstractNumId w:val="30"/>
  </w:num>
  <w:num w:numId="31">
    <w:abstractNumId w:val="10"/>
  </w:num>
  <w:num w:numId="32">
    <w:abstractNumId w:val="23"/>
  </w:num>
  <w:num w:numId="33">
    <w:abstractNumId w:val="32"/>
  </w:num>
  <w:num w:numId="34">
    <w:abstractNumId w:val="27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16F"/>
    <w:rsid w:val="000145FD"/>
    <w:rsid w:val="00033A56"/>
    <w:rsid w:val="00076CFA"/>
    <w:rsid w:val="000828A1"/>
    <w:rsid w:val="0010113B"/>
    <w:rsid w:val="00166530"/>
    <w:rsid w:val="001A6891"/>
    <w:rsid w:val="001B5565"/>
    <w:rsid w:val="001D2ED5"/>
    <w:rsid w:val="001E5676"/>
    <w:rsid w:val="001E77CB"/>
    <w:rsid w:val="002167A7"/>
    <w:rsid w:val="00243783"/>
    <w:rsid w:val="00272A30"/>
    <w:rsid w:val="002B1917"/>
    <w:rsid w:val="00310532"/>
    <w:rsid w:val="0031173A"/>
    <w:rsid w:val="0037316F"/>
    <w:rsid w:val="003819BF"/>
    <w:rsid w:val="003973BC"/>
    <w:rsid w:val="003A5C4E"/>
    <w:rsid w:val="004705D3"/>
    <w:rsid w:val="00494D26"/>
    <w:rsid w:val="004D1940"/>
    <w:rsid w:val="004F0AB6"/>
    <w:rsid w:val="00506679"/>
    <w:rsid w:val="00506C04"/>
    <w:rsid w:val="0052417B"/>
    <w:rsid w:val="00562DC3"/>
    <w:rsid w:val="005E2190"/>
    <w:rsid w:val="00601EA4"/>
    <w:rsid w:val="00651785"/>
    <w:rsid w:val="00661A9A"/>
    <w:rsid w:val="006C3128"/>
    <w:rsid w:val="00707F34"/>
    <w:rsid w:val="007C6901"/>
    <w:rsid w:val="00857701"/>
    <w:rsid w:val="00857758"/>
    <w:rsid w:val="008E4565"/>
    <w:rsid w:val="009210E6"/>
    <w:rsid w:val="00944823"/>
    <w:rsid w:val="00975CFC"/>
    <w:rsid w:val="00975DAF"/>
    <w:rsid w:val="00A669FA"/>
    <w:rsid w:val="00AA78AC"/>
    <w:rsid w:val="00AB63D5"/>
    <w:rsid w:val="00BB24CA"/>
    <w:rsid w:val="00BD4BBF"/>
    <w:rsid w:val="00C04A32"/>
    <w:rsid w:val="00C5079B"/>
    <w:rsid w:val="00C9556C"/>
    <w:rsid w:val="00CA49A6"/>
    <w:rsid w:val="00CC0CA8"/>
    <w:rsid w:val="00CC0E84"/>
    <w:rsid w:val="00D33843"/>
    <w:rsid w:val="00D95E5C"/>
    <w:rsid w:val="00DB46C3"/>
    <w:rsid w:val="00DD05DA"/>
    <w:rsid w:val="00DD3E0E"/>
    <w:rsid w:val="00E06C1B"/>
    <w:rsid w:val="00E12F46"/>
    <w:rsid w:val="00E14B74"/>
    <w:rsid w:val="00E165D9"/>
    <w:rsid w:val="00E24E34"/>
    <w:rsid w:val="00E37E18"/>
    <w:rsid w:val="00ED0A0E"/>
    <w:rsid w:val="00ED376E"/>
    <w:rsid w:val="00EF513D"/>
    <w:rsid w:val="00F01C74"/>
    <w:rsid w:val="00F24C80"/>
    <w:rsid w:val="00F45BBA"/>
    <w:rsid w:val="00F61077"/>
    <w:rsid w:val="00F61F97"/>
    <w:rsid w:val="00F8301F"/>
    <w:rsid w:val="00FC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C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65D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651785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6517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A78A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A7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00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0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844</TotalTime>
  <Pages>2</Pages>
  <Words>668</Words>
  <Characters>3814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</cp:lastModifiedBy>
  <cp:revision>20</cp:revision>
  <cp:lastPrinted>2011-10-28T16:49:00Z</cp:lastPrinted>
  <dcterms:created xsi:type="dcterms:W3CDTF">2010-11-18T16:57:00Z</dcterms:created>
  <dcterms:modified xsi:type="dcterms:W3CDTF">2011-11-24T03:14:00Z</dcterms:modified>
</cp:coreProperties>
</file>